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9D3B68" w:rsidP="009D3B6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9D3B68" w:rsidRDefault="009D3B68" w:rsidP="009D3B68">
      <w:pPr>
        <w:jc w:val="center"/>
        <w:rPr>
          <w:sz w:val="24"/>
          <w:szCs w:val="24"/>
        </w:rPr>
      </w:pPr>
    </w:p>
    <w:p w:rsidR="009D3B68" w:rsidRDefault="009D3B68" w:rsidP="009D3B68">
      <w:pPr>
        <w:jc w:val="center"/>
        <w:rPr>
          <w:sz w:val="24"/>
          <w:szCs w:val="24"/>
        </w:rPr>
      </w:pPr>
    </w:p>
    <w:p w:rsidR="009D3B68" w:rsidRDefault="009D3B68" w:rsidP="009D3B6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9D3B68" w:rsidRDefault="009D3B68" w:rsidP="009D3B68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May 17, 2017</w:t>
      </w:r>
    </w:p>
    <w:p w:rsidR="009D3B68" w:rsidRDefault="009D3B68" w:rsidP="009D3B68">
      <w:pPr>
        <w:jc w:val="center"/>
        <w:rPr>
          <w:sz w:val="24"/>
          <w:szCs w:val="24"/>
        </w:rPr>
      </w:pP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 City Council meeting held on Wednesday, May 17, 2017 at 7:00 pm.</w:t>
      </w:r>
    </w:p>
    <w:p w:rsidR="009D3B68" w:rsidRDefault="009D3B68" w:rsidP="009D3B68">
      <w:pPr>
        <w:rPr>
          <w:sz w:val="24"/>
          <w:szCs w:val="24"/>
        </w:rPr>
      </w:pP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7:02 pm.</w:t>
      </w:r>
    </w:p>
    <w:p w:rsidR="009D3B68" w:rsidRDefault="009D3B68" w:rsidP="009D3B68">
      <w:pPr>
        <w:rPr>
          <w:sz w:val="24"/>
          <w:szCs w:val="24"/>
        </w:rPr>
      </w:pP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by Councilmember James King.</w:t>
      </w:r>
    </w:p>
    <w:p w:rsidR="009D3B68" w:rsidRDefault="009D3B68" w:rsidP="009D3B68">
      <w:pPr>
        <w:rPr>
          <w:sz w:val="24"/>
          <w:szCs w:val="24"/>
        </w:rPr>
      </w:pP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and Certification of Quorum – A quorum was present, Mayor Bockel, </w:t>
      </w:r>
    </w:p>
    <w:p w:rsidR="009D3B68" w:rsidRDefault="002C7097" w:rsidP="002C7097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 w:rsidR="009D3B68">
        <w:rPr>
          <w:sz w:val="24"/>
          <w:szCs w:val="24"/>
        </w:rPr>
        <w:t xml:space="preserve">  Councilmember James King, Councilmember Bernadette Parr, Councilmember Belinda </w:t>
      </w: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Halfin.  Councilmember Clark Main Jr. was absent at the start of meeting, he arrived </w:t>
      </w: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At 8:30 pm.  New Councilmember Felix Galvan Jr. joined the meeting after the </w:t>
      </w: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Statement of Officer and the Oath of Office.</w:t>
      </w:r>
    </w:p>
    <w:p w:rsidR="009D3B68" w:rsidRDefault="009D3B68" w:rsidP="009D3B68">
      <w:pPr>
        <w:rPr>
          <w:sz w:val="24"/>
          <w:szCs w:val="24"/>
        </w:rPr>
      </w:pPr>
    </w:p>
    <w:p w:rsidR="009D3B68" w:rsidRDefault="009D3B68" w:rsidP="009D3B68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one signed up to speak to Council.</w:t>
      </w:r>
    </w:p>
    <w:p w:rsidR="009D3B68" w:rsidRDefault="009D3B68" w:rsidP="009D3B68">
      <w:pPr>
        <w:rPr>
          <w:sz w:val="24"/>
          <w:szCs w:val="24"/>
        </w:rPr>
      </w:pPr>
    </w:p>
    <w:p w:rsidR="009D3B68" w:rsidRDefault="009D3B68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5. Consent Agenda – Motion made by Councilmember </w:t>
      </w:r>
      <w:r w:rsidR="002C7097">
        <w:rPr>
          <w:sz w:val="24"/>
          <w:szCs w:val="24"/>
        </w:rPr>
        <w:t>James King, seconded by Bernadette Parr to approved the minutes from April 19, 2017 meeting.  Motion passed with 3 yes votes.</w:t>
      </w:r>
    </w:p>
    <w:p w:rsidR="002C7097" w:rsidRDefault="002C7097" w:rsidP="002C7097">
      <w:pPr>
        <w:ind w:left="720"/>
        <w:rPr>
          <w:sz w:val="24"/>
          <w:szCs w:val="24"/>
        </w:rPr>
      </w:pPr>
    </w:p>
    <w:p w:rsidR="002C7097" w:rsidRDefault="002C709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6. Action on Department Reports -  No action.</w:t>
      </w:r>
    </w:p>
    <w:p w:rsidR="002C7097" w:rsidRDefault="002C7097" w:rsidP="002C7097">
      <w:pPr>
        <w:ind w:left="720"/>
        <w:rPr>
          <w:sz w:val="24"/>
          <w:szCs w:val="24"/>
        </w:rPr>
      </w:pPr>
    </w:p>
    <w:p w:rsidR="002C7097" w:rsidRDefault="002C709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7. Financial Review – Motion made by Councilmember James King, seconded by Councilmember Belinda Halfin to approve monthly reports and payment of bills.  Motion passed with 3 yes votes.</w:t>
      </w:r>
    </w:p>
    <w:p w:rsidR="002C7097" w:rsidRDefault="002C7097" w:rsidP="002C7097">
      <w:pPr>
        <w:ind w:left="720"/>
        <w:rPr>
          <w:sz w:val="24"/>
          <w:szCs w:val="24"/>
        </w:rPr>
      </w:pPr>
    </w:p>
    <w:p w:rsidR="002C7097" w:rsidRDefault="002C709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8. New Business</w:t>
      </w:r>
    </w:p>
    <w:p w:rsidR="002C7097" w:rsidRDefault="002C709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a. Statement of Officer &amp; Oath of Office </w:t>
      </w:r>
      <w:r w:rsidR="005D281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D2817">
        <w:rPr>
          <w:sz w:val="24"/>
          <w:szCs w:val="24"/>
        </w:rPr>
        <w:t xml:space="preserve">Statement of Officer and Oath of Office was given to Mayor Steve Bockel, Councilmember Bernadette Parr and new Councilmember Felix Galvan Jr.  </w:t>
      </w:r>
    </w:p>
    <w:p w:rsidR="005D2817" w:rsidRDefault="005D2817" w:rsidP="002C7097">
      <w:pPr>
        <w:ind w:left="720"/>
        <w:rPr>
          <w:sz w:val="24"/>
          <w:szCs w:val="24"/>
        </w:rPr>
      </w:pPr>
    </w:p>
    <w:p w:rsidR="005D2817" w:rsidRDefault="005D281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b. Mayoral Appointment – Mayor Bockel made a </w:t>
      </w:r>
      <w:r w:rsidR="00F03C7B">
        <w:rPr>
          <w:sz w:val="24"/>
          <w:szCs w:val="24"/>
        </w:rPr>
        <w:t>recommendation to</w:t>
      </w:r>
      <w:r>
        <w:rPr>
          <w:sz w:val="24"/>
          <w:szCs w:val="24"/>
        </w:rPr>
        <w:t xml:space="preserve"> appoint Councilmember Clark Main Jr. as the Mayor Pro-tem.  Motion made by Councilmember Belinda Halfin, seconded by Councilmember James King to approve Clark Main Jr. to hold the position of Mayor Pro-tem.</w:t>
      </w:r>
      <w:r w:rsidR="000F45D6">
        <w:rPr>
          <w:sz w:val="24"/>
          <w:szCs w:val="24"/>
        </w:rPr>
        <w:t xml:space="preserve">  Motion passed with 4 yes votes.</w:t>
      </w:r>
    </w:p>
    <w:p w:rsidR="005D2817" w:rsidRDefault="005D2817" w:rsidP="002C7097">
      <w:pPr>
        <w:ind w:left="720"/>
        <w:rPr>
          <w:sz w:val="24"/>
          <w:szCs w:val="24"/>
        </w:rPr>
      </w:pPr>
    </w:p>
    <w:p w:rsidR="005D2817" w:rsidRDefault="005D281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c. Mayoral Appointment – Motion made by Councilmember James King, seconded by Councilmember Belinda Halfin </w:t>
      </w:r>
      <w:r w:rsidR="000F45D6">
        <w:rPr>
          <w:sz w:val="24"/>
          <w:szCs w:val="24"/>
        </w:rPr>
        <w:t xml:space="preserve">to approve the recommendation by Mayor Bockel for </w:t>
      </w:r>
      <w:r w:rsidR="000F45D6">
        <w:rPr>
          <w:sz w:val="24"/>
          <w:szCs w:val="24"/>
        </w:rPr>
        <w:lastRenderedPageBreak/>
        <w:t>Jodie Szymanski as Municipal Court Judge for the 2017-2019 term.  Motion passed with 4 yes votes.  Judge Szymanski was given the Oath of Office by City Secretary.</w:t>
      </w:r>
    </w:p>
    <w:p w:rsidR="000F45D6" w:rsidRDefault="000F45D6" w:rsidP="002C7097">
      <w:pPr>
        <w:ind w:left="720"/>
        <w:rPr>
          <w:sz w:val="24"/>
          <w:szCs w:val="24"/>
        </w:rPr>
      </w:pPr>
    </w:p>
    <w:p w:rsidR="00DF5664" w:rsidRDefault="000F45D6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d. Layne Water Well – Ron Ramsey from Layne Water Wells gave a </w:t>
      </w:r>
      <w:r w:rsidR="00F03C7B">
        <w:rPr>
          <w:sz w:val="24"/>
          <w:szCs w:val="24"/>
        </w:rPr>
        <w:t>presentation to</w:t>
      </w:r>
      <w:r>
        <w:rPr>
          <w:sz w:val="24"/>
          <w:szCs w:val="24"/>
        </w:rPr>
        <w:t xml:space="preserve"> the Council about the issues with water well #2</w:t>
      </w:r>
      <w:r w:rsidR="00DF5664">
        <w:rPr>
          <w:sz w:val="24"/>
          <w:szCs w:val="24"/>
        </w:rPr>
        <w:t xml:space="preserve">.  He recommended that they delime and do an acid treatment, down time would be about a month.  Motion made by Councilmember James King, seconded by Councilmember Belinda Halfin to go ahead with the needed repairs to the well.   Motion passed with 4 yes votes </w:t>
      </w:r>
    </w:p>
    <w:p w:rsidR="00DF5664" w:rsidRDefault="00DF5664" w:rsidP="002C7097">
      <w:pPr>
        <w:ind w:left="720"/>
        <w:rPr>
          <w:sz w:val="24"/>
          <w:szCs w:val="24"/>
        </w:rPr>
      </w:pPr>
    </w:p>
    <w:p w:rsidR="005344AC" w:rsidRDefault="00DF5664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e. Animal Control Ordinance – Motion made by Councilmember Belinda Halfin, seconded by Councilmember Bernadette Parr to approve Ordinance No. 216 with the addition of no swine in the city limits.  Motion passed with 4 yes votes.</w:t>
      </w:r>
    </w:p>
    <w:p w:rsidR="005344AC" w:rsidRDefault="005344AC" w:rsidP="002C7097">
      <w:pPr>
        <w:ind w:left="720"/>
        <w:rPr>
          <w:sz w:val="24"/>
          <w:szCs w:val="24"/>
        </w:rPr>
      </w:pPr>
    </w:p>
    <w:p w:rsidR="005344AC" w:rsidRDefault="005344AC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f. Resolution 2017-21 –Motion made by Councilmember James King, seconded by Councilmember Bernadette Parr to approve Resolution 2017-21 setting fees pertaining to regulation of animals within the City Limits of Wallis.  Motion passed with 4 yes votes.</w:t>
      </w:r>
    </w:p>
    <w:p w:rsidR="005344AC" w:rsidRDefault="005344AC" w:rsidP="002C7097">
      <w:pPr>
        <w:ind w:left="720"/>
        <w:rPr>
          <w:sz w:val="24"/>
          <w:szCs w:val="24"/>
        </w:rPr>
      </w:pPr>
    </w:p>
    <w:p w:rsidR="005344AC" w:rsidRDefault="005344AC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g. Local City Emergency Plan – Councilmember Belinda Halfin discussed the rough draft of the Local City Emergency Plan. No action taken</w:t>
      </w:r>
    </w:p>
    <w:p w:rsidR="005344AC" w:rsidRDefault="005344AC" w:rsidP="002C7097">
      <w:pPr>
        <w:ind w:left="720"/>
        <w:rPr>
          <w:sz w:val="24"/>
          <w:szCs w:val="24"/>
        </w:rPr>
      </w:pPr>
    </w:p>
    <w:p w:rsidR="005344AC" w:rsidRDefault="005344AC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h. EDC Board Members – </w:t>
      </w:r>
      <w:r w:rsidR="00FC165A">
        <w:rPr>
          <w:sz w:val="24"/>
          <w:szCs w:val="24"/>
        </w:rPr>
        <w:t>Mayor Bockel made</w:t>
      </w:r>
      <w:r w:rsidR="00D91481">
        <w:rPr>
          <w:sz w:val="24"/>
          <w:szCs w:val="24"/>
        </w:rPr>
        <w:t xml:space="preserve"> a</w:t>
      </w:r>
      <w:r w:rsidR="00FC165A">
        <w:rPr>
          <w:sz w:val="24"/>
          <w:szCs w:val="24"/>
        </w:rPr>
        <w:t xml:space="preserve"> recommendation </w:t>
      </w:r>
      <w:r w:rsidR="00D91481">
        <w:rPr>
          <w:sz w:val="24"/>
          <w:szCs w:val="24"/>
        </w:rPr>
        <w:t xml:space="preserve">that the EDC Board stay the same. </w:t>
      </w:r>
      <w:r w:rsidR="00FC165A">
        <w:rPr>
          <w:sz w:val="24"/>
          <w:szCs w:val="24"/>
        </w:rPr>
        <w:t xml:space="preserve">Clay Engelbrecht, James King, Delores Jaloway, Agnes Ohl and Sharon Flagg. </w:t>
      </w:r>
      <w:r w:rsidR="00D91481">
        <w:rPr>
          <w:sz w:val="24"/>
          <w:szCs w:val="24"/>
        </w:rPr>
        <w:t xml:space="preserve"> Motion made by James King, seconded by Belinda Halfin.  Motion passed with 4 yes votes.</w:t>
      </w:r>
    </w:p>
    <w:p w:rsidR="005344AC" w:rsidRDefault="005344AC" w:rsidP="002C7097">
      <w:pPr>
        <w:ind w:left="720"/>
        <w:rPr>
          <w:sz w:val="24"/>
          <w:szCs w:val="24"/>
        </w:rPr>
      </w:pPr>
    </w:p>
    <w:p w:rsidR="005344AC" w:rsidRDefault="005344AC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i. Ft Bend Toll Road &amp; City Acquisition for Rail to Trail – No action taken</w:t>
      </w:r>
    </w:p>
    <w:p w:rsidR="005344AC" w:rsidRDefault="005344AC" w:rsidP="002C7097">
      <w:pPr>
        <w:ind w:left="720"/>
        <w:rPr>
          <w:sz w:val="24"/>
          <w:szCs w:val="24"/>
        </w:rPr>
      </w:pPr>
    </w:p>
    <w:p w:rsidR="000F45D6" w:rsidRDefault="005344AC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j. Mynarik Park – Motion made by Councilmember Belinda Halfin, seconded by </w:t>
      </w:r>
      <w:r w:rsidR="00EC79FF">
        <w:rPr>
          <w:sz w:val="24"/>
          <w:szCs w:val="24"/>
        </w:rPr>
        <w:t>James King to approve Talley Landscape Architect Incorporated to design plans for recreational amenities at Mynarik Park, cost not to exceed ten thousand dollars.  Motion passed with 5 yes votes.</w:t>
      </w:r>
      <w:r w:rsidR="000F45D6">
        <w:rPr>
          <w:sz w:val="24"/>
          <w:szCs w:val="24"/>
        </w:rPr>
        <w:t xml:space="preserve"> </w:t>
      </w:r>
    </w:p>
    <w:p w:rsidR="00EC79FF" w:rsidRDefault="00EC79FF" w:rsidP="002C7097">
      <w:pPr>
        <w:ind w:left="720"/>
        <w:rPr>
          <w:sz w:val="24"/>
          <w:szCs w:val="24"/>
        </w:rPr>
      </w:pPr>
    </w:p>
    <w:p w:rsidR="00EC79FF" w:rsidRDefault="00EC79FF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k. Future Agenda Items – </w:t>
      </w:r>
    </w:p>
    <w:p w:rsidR="00EC79FF" w:rsidRDefault="00EC79FF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Discuss and act on Local City Emergency Plan</w:t>
      </w:r>
    </w:p>
    <w:p w:rsidR="00EC79FF" w:rsidRDefault="00EC79FF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 and act on Ft. Bend Toll Road &amp; City Acquisition for Rail to Trail </w:t>
      </w:r>
    </w:p>
    <w:p w:rsidR="00EC79FF" w:rsidRDefault="00EC79FF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Discuss and act on </w:t>
      </w:r>
      <w:r w:rsidR="00F03C7B">
        <w:rPr>
          <w:sz w:val="24"/>
          <w:szCs w:val="24"/>
        </w:rPr>
        <w:t>the old BISD Gym.</w:t>
      </w:r>
    </w:p>
    <w:p w:rsidR="00F03C7B" w:rsidRDefault="00F03C7B" w:rsidP="002C7097">
      <w:pPr>
        <w:ind w:left="720"/>
        <w:rPr>
          <w:sz w:val="24"/>
          <w:szCs w:val="24"/>
        </w:rPr>
      </w:pPr>
    </w:p>
    <w:p w:rsidR="00F03C7B" w:rsidRDefault="00F03C7B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9. Meeting Adjourned – Meeting adjourned at 8:49 pm.</w:t>
      </w:r>
    </w:p>
    <w:p w:rsidR="00F27CE7" w:rsidRDefault="00F27CE7" w:rsidP="002C7097">
      <w:pPr>
        <w:ind w:left="720"/>
        <w:rPr>
          <w:sz w:val="24"/>
          <w:szCs w:val="24"/>
        </w:rPr>
      </w:pPr>
    </w:p>
    <w:p w:rsidR="00F27CE7" w:rsidRDefault="00F27CE7" w:rsidP="002C7097">
      <w:pPr>
        <w:ind w:left="720"/>
        <w:rPr>
          <w:sz w:val="24"/>
          <w:szCs w:val="24"/>
        </w:rPr>
      </w:pPr>
    </w:p>
    <w:p w:rsidR="00F27CE7" w:rsidRDefault="00F27CE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F27CE7" w:rsidRDefault="00F27CE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</w:p>
    <w:p w:rsidR="00F27CE7" w:rsidRDefault="00F27CE7" w:rsidP="002C7097">
      <w:pPr>
        <w:ind w:left="720"/>
        <w:rPr>
          <w:sz w:val="24"/>
          <w:szCs w:val="24"/>
        </w:rPr>
      </w:pPr>
    </w:p>
    <w:p w:rsidR="00F27CE7" w:rsidRDefault="00F27CE7" w:rsidP="002C7097">
      <w:pPr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p w:rsidR="009D3B68" w:rsidRPr="009D3B68" w:rsidRDefault="009D3B68" w:rsidP="009D3B68">
      <w:pPr>
        <w:rPr>
          <w:sz w:val="24"/>
          <w:szCs w:val="24"/>
        </w:rPr>
      </w:pPr>
    </w:p>
    <w:sectPr w:rsidR="009D3B68" w:rsidRPr="009D3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8"/>
    <w:rsid w:val="000F45D6"/>
    <w:rsid w:val="002C7097"/>
    <w:rsid w:val="004B78A4"/>
    <w:rsid w:val="005344AC"/>
    <w:rsid w:val="005D2817"/>
    <w:rsid w:val="009D3B68"/>
    <w:rsid w:val="00D91481"/>
    <w:rsid w:val="00DF5664"/>
    <w:rsid w:val="00EC79FF"/>
    <w:rsid w:val="00F03C7B"/>
    <w:rsid w:val="00F27CE7"/>
    <w:rsid w:val="00FC165A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5</cp:revision>
  <cp:lastPrinted>2017-06-16T16:05:00Z</cp:lastPrinted>
  <dcterms:created xsi:type="dcterms:W3CDTF">2017-05-19T15:06:00Z</dcterms:created>
  <dcterms:modified xsi:type="dcterms:W3CDTF">2017-06-16T16:13:00Z</dcterms:modified>
</cp:coreProperties>
</file>